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34F" w:rsidRPr="00F35BB6" w:rsidRDefault="00F73183" w:rsidP="00F35BB6">
      <w:pPr>
        <w:jc w:val="center"/>
        <w:rPr>
          <w:b/>
          <w:sz w:val="28"/>
          <w:szCs w:val="28"/>
        </w:rPr>
      </w:pPr>
      <w:r w:rsidRPr="00F35BB6">
        <w:rPr>
          <w:rFonts w:hint="eastAsia"/>
          <w:b/>
          <w:sz w:val="28"/>
          <w:szCs w:val="28"/>
        </w:rPr>
        <w:t>选修课程介绍</w:t>
      </w:r>
    </w:p>
    <w:p w:rsidR="00F73183" w:rsidRPr="00F73183" w:rsidRDefault="00F73183">
      <w:pPr>
        <w:rPr>
          <w:sz w:val="24"/>
          <w:szCs w:val="24"/>
        </w:rPr>
      </w:pPr>
    </w:p>
    <w:tbl>
      <w:tblPr>
        <w:tblStyle w:val="a5"/>
        <w:tblW w:w="0" w:type="auto"/>
        <w:tblLook w:val="04A0"/>
      </w:tblPr>
      <w:tblGrid>
        <w:gridCol w:w="1809"/>
        <w:gridCol w:w="6713"/>
      </w:tblGrid>
      <w:tr w:rsidR="00F73183" w:rsidTr="00B448F8">
        <w:trPr>
          <w:trHeight w:val="834"/>
        </w:trPr>
        <w:tc>
          <w:tcPr>
            <w:tcW w:w="1809" w:type="dxa"/>
            <w:vAlign w:val="center"/>
          </w:tcPr>
          <w:p w:rsidR="00F73183" w:rsidRDefault="00F73183" w:rsidP="00F73183">
            <w:pPr>
              <w:rPr>
                <w:sz w:val="24"/>
                <w:szCs w:val="24"/>
              </w:rPr>
            </w:pPr>
            <w:r>
              <w:rPr>
                <w:rFonts w:hint="eastAsia"/>
                <w:sz w:val="24"/>
                <w:szCs w:val="24"/>
              </w:rPr>
              <w:t>课程名称</w:t>
            </w:r>
          </w:p>
        </w:tc>
        <w:tc>
          <w:tcPr>
            <w:tcW w:w="6713" w:type="dxa"/>
            <w:vAlign w:val="center"/>
          </w:tcPr>
          <w:p w:rsidR="00F73183" w:rsidRDefault="00B448F8" w:rsidP="00B448F8">
            <w:pPr>
              <w:jc w:val="center"/>
              <w:rPr>
                <w:sz w:val="24"/>
                <w:szCs w:val="24"/>
              </w:rPr>
            </w:pPr>
            <w:r w:rsidRPr="00B448F8">
              <w:rPr>
                <w:sz w:val="24"/>
                <w:szCs w:val="24"/>
              </w:rPr>
              <w:t>短距离无线通信技术</w:t>
            </w:r>
          </w:p>
        </w:tc>
      </w:tr>
      <w:tr w:rsidR="00F73183" w:rsidTr="00334744">
        <w:trPr>
          <w:trHeight w:val="2453"/>
        </w:trPr>
        <w:tc>
          <w:tcPr>
            <w:tcW w:w="1809" w:type="dxa"/>
            <w:vAlign w:val="center"/>
          </w:tcPr>
          <w:p w:rsidR="00F73183" w:rsidRDefault="00F73183" w:rsidP="00F73183">
            <w:pPr>
              <w:rPr>
                <w:sz w:val="24"/>
                <w:szCs w:val="24"/>
              </w:rPr>
            </w:pPr>
            <w:r>
              <w:rPr>
                <w:rFonts w:hint="eastAsia"/>
                <w:sz w:val="24"/>
                <w:szCs w:val="24"/>
              </w:rPr>
              <w:t>授课教师简介</w:t>
            </w:r>
          </w:p>
        </w:tc>
        <w:tc>
          <w:tcPr>
            <w:tcW w:w="6713" w:type="dxa"/>
          </w:tcPr>
          <w:p w:rsidR="00F73183" w:rsidRPr="00851ABD" w:rsidRDefault="006104DA" w:rsidP="00EE6F14">
            <w:pPr>
              <w:rPr>
                <w:rFonts w:ascii="Times New Roman" w:hAnsi="Times New Roman" w:cs="Times New Roman"/>
                <w:sz w:val="24"/>
                <w:szCs w:val="24"/>
              </w:rPr>
            </w:pPr>
            <w:r w:rsidRPr="00851ABD">
              <w:rPr>
                <w:rFonts w:ascii="Times New Roman" w:eastAsia="宋体" w:hAnsi="Times New Roman" w:cs="Times New Roman"/>
                <w:b/>
                <w:szCs w:val="21"/>
              </w:rPr>
              <w:t>夏玮玮：</w:t>
            </w:r>
            <w:r w:rsidRPr="00851ABD">
              <w:rPr>
                <w:rFonts w:ascii="Times New Roman" w:eastAsia="宋体" w:hAnsi="Times New Roman" w:cs="Times New Roman"/>
                <w:szCs w:val="21"/>
              </w:rPr>
              <w:t>女，</w:t>
            </w:r>
            <w:r w:rsidRPr="00851ABD">
              <w:rPr>
                <w:rFonts w:ascii="Times New Roman" w:eastAsia="宋体" w:hAnsi="Times New Roman" w:cs="Times New Roman"/>
                <w:szCs w:val="21"/>
              </w:rPr>
              <w:t>1975</w:t>
            </w:r>
            <w:r w:rsidRPr="00851ABD">
              <w:rPr>
                <w:rFonts w:ascii="Times New Roman" w:eastAsia="宋体" w:hAnsi="Times New Roman" w:cs="Times New Roman"/>
                <w:szCs w:val="21"/>
              </w:rPr>
              <w:t>年</w:t>
            </w:r>
            <w:r w:rsidRPr="00851ABD">
              <w:rPr>
                <w:rFonts w:ascii="Times New Roman" w:eastAsia="宋体" w:hAnsi="Times New Roman" w:cs="Times New Roman"/>
                <w:szCs w:val="21"/>
              </w:rPr>
              <w:t>10</w:t>
            </w:r>
            <w:r w:rsidRPr="00851ABD">
              <w:rPr>
                <w:rFonts w:ascii="Times New Roman" w:eastAsia="宋体" w:hAnsi="Times New Roman" w:cs="Times New Roman"/>
                <w:szCs w:val="21"/>
              </w:rPr>
              <w:t>月出生。东南大学移动通信国家重点实验室副研究员，工学博士。</w:t>
            </w:r>
            <w:r w:rsidR="008F3F8B" w:rsidRPr="00851ABD">
              <w:rPr>
                <w:rFonts w:ascii="Times New Roman" w:hAnsi="Times New Roman" w:cs="Times New Roman"/>
                <w:szCs w:val="21"/>
              </w:rPr>
              <w:t>2015</w:t>
            </w:r>
            <w:r w:rsidR="008F3F8B" w:rsidRPr="00851ABD">
              <w:rPr>
                <w:rFonts w:ascii="Times New Roman" w:hAnsi="Times New Roman" w:cs="Times New Roman"/>
                <w:szCs w:val="21"/>
              </w:rPr>
              <w:t>年</w:t>
            </w:r>
            <w:r w:rsidR="008F3F8B" w:rsidRPr="00851ABD">
              <w:rPr>
                <w:rFonts w:ascii="Times New Roman" w:hAnsi="Times New Roman" w:cs="Times New Roman"/>
                <w:szCs w:val="21"/>
              </w:rPr>
              <w:t>4</w:t>
            </w:r>
            <w:r w:rsidR="008F3F8B" w:rsidRPr="00851ABD">
              <w:rPr>
                <w:rFonts w:ascii="Times New Roman" w:hAnsi="Times New Roman" w:cs="Times New Roman"/>
                <w:szCs w:val="21"/>
              </w:rPr>
              <w:t>月至</w:t>
            </w:r>
            <w:r w:rsidR="008F3F8B" w:rsidRPr="00851ABD">
              <w:rPr>
                <w:rFonts w:ascii="Times New Roman" w:hAnsi="Times New Roman" w:cs="Times New Roman"/>
                <w:szCs w:val="21"/>
              </w:rPr>
              <w:t>2016</w:t>
            </w:r>
            <w:r w:rsidR="008F3F8B" w:rsidRPr="00851ABD">
              <w:rPr>
                <w:rFonts w:ascii="Times New Roman" w:hAnsi="Times New Roman" w:cs="Times New Roman"/>
                <w:szCs w:val="21"/>
              </w:rPr>
              <w:t>年</w:t>
            </w:r>
            <w:r w:rsidR="008F3F8B" w:rsidRPr="00851ABD">
              <w:rPr>
                <w:rFonts w:ascii="Times New Roman" w:hAnsi="Times New Roman" w:cs="Times New Roman"/>
                <w:szCs w:val="21"/>
              </w:rPr>
              <w:t>4</w:t>
            </w:r>
            <w:r w:rsidR="006D0DC0" w:rsidRPr="00851ABD">
              <w:rPr>
                <w:rFonts w:ascii="Times New Roman" w:hAnsi="Times New Roman" w:cs="Times New Roman"/>
                <w:szCs w:val="21"/>
              </w:rPr>
              <w:t>月</w:t>
            </w:r>
            <w:r w:rsidR="008F3F8B" w:rsidRPr="00851ABD">
              <w:rPr>
                <w:rFonts w:ascii="Times New Roman" w:hAnsi="Times New Roman" w:cs="Times New Roman"/>
                <w:szCs w:val="21"/>
              </w:rPr>
              <w:t>美国纽约州立大学石溪分校访问学者。</w:t>
            </w:r>
            <w:r w:rsidRPr="00851ABD">
              <w:rPr>
                <w:rFonts w:ascii="Times New Roman" w:hAnsi="Times New Roman" w:cs="Times New Roman"/>
                <w:szCs w:val="21"/>
              </w:rPr>
              <w:t>主持</w:t>
            </w:r>
            <w:r w:rsidRPr="00851ABD">
              <w:rPr>
                <w:rFonts w:ascii="Times New Roman" w:eastAsia="宋体" w:hAnsi="Times New Roman" w:cs="Times New Roman"/>
                <w:szCs w:val="21"/>
              </w:rPr>
              <w:t>国家自然科学基金项目</w:t>
            </w:r>
            <w:r w:rsidR="006D0DC0" w:rsidRPr="00851ABD">
              <w:rPr>
                <w:rFonts w:ascii="Times New Roman" w:hAnsi="Times New Roman" w:cs="Times New Roman"/>
                <w:szCs w:val="21"/>
              </w:rPr>
              <w:t>和国家电网合作项目</w:t>
            </w:r>
            <w:r w:rsidRPr="00851ABD">
              <w:rPr>
                <w:rFonts w:ascii="Times New Roman" w:eastAsia="宋体" w:hAnsi="Times New Roman" w:cs="Times New Roman"/>
                <w:szCs w:val="21"/>
              </w:rPr>
              <w:t>，作为核心骨干项目成员，先后参与国家自然科学基金、国家</w:t>
            </w:r>
            <w:r w:rsidRPr="00851ABD">
              <w:rPr>
                <w:rFonts w:ascii="Times New Roman" w:eastAsia="宋体" w:hAnsi="Times New Roman" w:cs="Times New Roman"/>
                <w:szCs w:val="21"/>
              </w:rPr>
              <w:t>973</w:t>
            </w:r>
            <w:r w:rsidRPr="00851ABD">
              <w:rPr>
                <w:rFonts w:ascii="Times New Roman" w:eastAsia="宋体" w:hAnsi="Times New Roman" w:cs="Times New Roman"/>
                <w:szCs w:val="21"/>
              </w:rPr>
              <w:t>计划、</w:t>
            </w:r>
            <w:r w:rsidRPr="00851ABD">
              <w:rPr>
                <w:rFonts w:ascii="Times New Roman" w:eastAsia="宋体" w:hAnsi="Calibri" w:cs="Times New Roman"/>
              </w:rPr>
              <w:t>国家科技重大专项、</w:t>
            </w:r>
            <w:r w:rsidRPr="00851ABD">
              <w:rPr>
                <w:rFonts w:ascii="Times New Roman" w:eastAsia="宋体" w:hAnsi="Times New Roman" w:cs="Times New Roman"/>
                <w:szCs w:val="21"/>
              </w:rPr>
              <w:t>国家</w:t>
            </w:r>
            <w:r w:rsidRPr="00851ABD">
              <w:rPr>
                <w:rFonts w:ascii="Times New Roman" w:eastAsia="宋体" w:hAnsi="Times New Roman" w:cs="Times New Roman"/>
                <w:szCs w:val="21"/>
              </w:rPr>
              <w:t>863</w:t>
            </w:r>
            <w:r w:rsidRPr="00851ABD">
              <w:rPr>
                <w:rFonts w:ascii="Times New Roman" w:eastAsia="宋体" w:hAnsi="Times New Roman" w:cs="Times New Roman"/>
                <w:szCs w:val="21"/>
              </w:rPr>
              <w:t>计划、江苏省自然科学基金</w:t>
            </w:r>
            <w:r w:rsidR="00FB34A3">
              <w:rPr>
                <w:rFonts w:ascii="Times New Roman" w:eastAsia="宋体" w:hAnsi="Times New Roman" w:cs="Times New Roman" w:hint="eastAsia"/>
                <w:szCs w:val="21"/>
              </w:rPr>
              <w:t>、</w:t>
            </w:r>
            <w:r w:rsidRPr="00851ABD">
              <w:rPr>
                <w:rFonts w:ascii="Times New Roman" w:eastAsia="宋体" w:hAnsi="Times New Roman" w:cs="Times New Roman"/>
                <w:szCs w:val="21"/>
              </w:rPr>
              <w:t>江苏省成果转化专项资金等项目。获</w:t>
            </w:r>
            <w:r w:rsidRPr="00851ABD">
              <w:rPr>
                <w:rFonts w:ascii="Times New Roman" w:eastAsia="宋体" w:hAnsi="Times New Roman" w:cs="Times New Roman"/>
                <w:szCs w:val="21"/>
              </w:rPr>
              <w:t>2005</w:t>
            </w:r>
            <w:r w:rsidRPr="00851ABD">
              <w:rPr>
                <w:rFonts w:ascii="Times New Roman" w:eastAsia="宋体" w:hAnsi="Times New Roman" w:cs="Times New Roman"/>
                <w:szCs w:val="21"/>
              </w:rPr>
              <w:t>年度教育部科技进步一等奖、</w:t>
            </w:r>
            <w:r w:rsidRPr="00851ABD">
              <w:rPr>
                <w:rFonts w:ascii="Times New Roman" w:eastAsia="宋体" w:hAnsi="Times New Roman" w:cs="Times New Roman"/>
                <w:szCs w:val="21"/>
              </w:rPr>
              <w:t>2004</w:t>
            </w:r>
            <w:r w:rsidRPr="00851ABD">
              <w:rPr>
                <w:rFonts w:ascii="Times New Roman" w:eastAsia="宋体" w:hAnsi="Times New Roman" w:cs="Times New Roman"/>
                <w:szCs w:val="21"/>
              </w:rPr>
              <w:t>年度江苏省科技进步一等奖和</w:t>
            </w:r>
            <w:r w:rsidRPr="00851ABD">
              <w:rPr>
                <w:rFonts w:ascii="Times New Roman" w:eastAsia="宋体" w:hAnsi="Times New Roman" w:cs="Times New Roman"/>
                <w:szCs w:val="21"/>
              </w:rPr>
              <w:t>2003</w:t>
            </w:r>
            <w:r w:rsidRPr="00851ABD">
              <w:rPr>
                <w:rFonts w:ascii="Times New Roman" w:eastAsia="宋体" w:hAnsi="Times New Roman" w:cs="Times New Roman"/>
                <w:szCs w:val="21"/>
              </w:rPr>
              <w:t>年度南京市科技进步二等奖各</w:t>
            </w:r>
            <w:r w:rsidRPr="00851ABD">
              <w:rPr>
                <w:rFonts w:ascii="Times New Roman" w:eastAsia="宋体" w:hAnsi="Times New Roman" w:cs="Times New Roman"/>
                <w:szCs w:val="21"/>
              </w:rPr>
              <w:t>1</w:t>
            </w:r>
            <w:r w:rsidRPr="00851ABD">
              <w:rPr>
                <w:rFonts w:ascii="Times New Roman" w:eastAsia="宋体" w:hAnsi="Times New Roman" w:cs="Times New Roman"/>
                <w:szCs w:val="21"/>
              </w:rPr>
              <w:t>项。近几年来执教本科生的</w:t>
            </w:r>
            <w:r w:rsidRPr="00851ABD">
              <w:rPr>
                <w:rFonts w:ascii="Times New Roman" w:eastAsia="宋体" w:hAnsi="Times New Roman" w:cs="Times New Roman"/>
                <w:szCs w:val="21"/>
              </w:rPr>
              <w:t>“</w:t>
            </w:r>
            <w:r w:rsidRPr="00851ABD">
              <w:rPr>
                <w:rFonts w:ascii="Times New Roman" w:eastAsia="宋体" w:hAnsi="Times New Roman" w:cs="Times New Roman"/>
                <w:szCs w:val="21"/>
              </w:rPr>
              <w:t>数字通信</w:t>
            </w:r>
            <w:r w:rsidRPr="00851ABD">
              <w:rPr>
                <w:rFonts w:ascii="Times New Roman" w:eastAsia="宋体" w:hAnsi="Times New Roman" w:cs="Times New Roman"/>
                <w:szCs w:val="21"/>
              </w:rPr>
              <w:t>”</w:t>
            </w:r>
            <w:r w:rsidRPr="00851ABD">
              <w:rPr>
                <w:rFonts w:ascii="Times New Roman" w:eastAsia="宋体" w:hAnsi="Times New Roman" w:cs="Times New Roman"/>
                <w:szCs w:val="21"/>
              </w:rPr>
              <w:t>、</w:t>
            </w:r>
            <w:r w:rsidRPr="00851ABD">
              <w:rPr>
                <w:rFonts w:ascii="Times New Roman" w:eastAsia="宋体" w:hAnsi="Times New Roman" w:cs="Times New Roman"/>
                <w:szCs w:val="21"/>
              </w:rPr>
              <w:t>“</w:t>
            </w:r>
            <w:r w:rsidRPr="00851ABD">
              <w:rPr>
                <w:rFonts w:ascii="Times New Roman" w:eastAsia="宋体" w:hAnsi="Times New Roman" w:cs="Times New Roman"/>
                <w:szCs w:val="21"/>
              </w:rPr>
              <w:t>短距离无线通信技术</w:t>
            </w:r>
            <w:r w:rsidRPr="00851ABD">
              <w:rPr>
                <w:rFonts w:ascii="Times New Roman" w:eastAsia="宋体" w:hAnsi="Times New Roman" w:cs="Times New Roman"/>
                <w:szCs w:val="21"/>
              </w:rPr>
              <w:t>”</w:t>
            </w:r>
            <w:r w:rsidRPr="00851ABD">
              <w:rPr>
                <w:rFonts w:ascii="Times New Roman" w:eastAsia="宋体" w:hAnsi="Times New Roman" w:cs="Times New Roman"/>
                <w:szCs w:val="21"/>
              </w:rPr>
              <w:t>和研究生的</w:t>
            </w:r>
            <w:r w:rsidRPr="00851ABD">
              <w:rPr>
                <w:rFonts w:ascii="Times New Roman" w:eastAsia="宋体" w:hAnsi="Times New Roman" w:cs="Times New Roman"/>
                <w:szCs w:val="21"/>
              </w:rPr>
              <w:t>“</w:t>
            </w:r>
            <w:r w:rsidRPr="00851ABD">
              <w:rPr>
                <w:rFonts w:ascii="Times New Roman" w:eastAsia="宋体" w:hAnsi="Times New Roman" w:cs="Times New Roman"/>
                <w:szCs w:val="21"/>
              </w:rPr>
              <w:t>通信新技术及其实验</w:t>
            </w:r>
            <w:r w:rsidRPr="00851ABD">
              <w:rPr>
                <w:rFonts w:ascii="Times New Roman" w:eastAsia="宋体" w:hAnsi="Times New Roman" w:cs="Times New Roman"/>
                <w:szCs w:val="21"/>
              </w:rPr>
              <w:t>”</w:t>
            </w:r>
            <w:r w:rsidRPr="00851ABD">
              <w:rPr>
                <w:rFonts w:ascii="Times New Roman" w:eastAsia="宋体" w:hAnsi="Times New Roman" w:cs="Times New Roman"/>
                <w:szCs w:val="21"/>
              </w:rPr>
              <w:t>、</w:t>
            </w:r>
            <w:r w:rsidRPr="00851ABD">
              <w:rPr>
                <w:rFonts w:ascii="Times New Roman" w:eastAsia="宋体" w:hAnsi="Times New Roman" w:cs="Times New Roman"/>
                <w:szCs w:val="21"/>
              </w:rPr>
              <w:t>“</w:t>
            </w:r>
            <w:r w:rsidRPr="00851ABD">
              <w:rPr>
                <w:rFonts w:ascii="Times New Roman" w:eastAsia="宋体" w:hAnsi="Times New Roman" w:cs="Times New Roman"/>
                <w:szCs w:val="21"/>
              </w:rPr>
              <w:t>专业英语</w:t>
            </w:r>
            <w:r w:rsidRPr="00851ABD">
              <w:rPr>
                <w:rFonts w:ascii="Times New Roman" w:eastAsia="宋体" w:hAnsi="Times New Roman" w:cs="Times New Roman"/>
                <w:szCs w:val="21"/>
              </w:rPr>
              <w:t>”</w:t>
            </w:r>
            <w:r w:rsidRPr="00851ABD">
              <w:rPr>
                <w:rFonts w:ascii="Times New Roman" w:eastAsia="宋体" w:hAnsi="Times New Roman" w:cs="Times New Roman"/>
                <w:szCs w:val="21"/>
              </w:rPr>
              <w:t>等课程，获</w:t>
            </w:r>
            <w:r w:rsidRPr="00851ABD">
              <w:rPr>
                <w:rFonts w:ascii="Times New Roman" w:eastAsia="宋体" w:hAnsi="Times New Roman" w:cs="Times New Roman"/>
                <w:szCs w:val="21"/>
              </w:rPr>
              <w:t>2011</w:t>
            </w:r>
            <w:r w:rsidRPr="00851ABD">
              <w:rPr>
                <w:rFonts w:ascii="Times New Roman" w:eastAsia="宋体" w:hAnsi="Times New Roman" w:cs="Times New Roman"/>
                <w:szCs w:val="21"/>
              </w:rPr>
              <w:t>年度江苏省高等教育教学成果一等奖、</w:t>
            </w:r>
            <w:r w:rsidRPr="00851ABD">
              <w:rPr>
                <w:rFonts w:ascii="Times New Roman" w:eastAsia="宋体" w:hAnsi="Times New Roman" w:cs="Times New Roman"/>
                <w:szCs w:val="21"/>
              </w:rPr>
              <w:t>2011</w:t>
            </w:r>
            <w:r w:rsidRPr="00851ABD">
              <w:rPr>
                <w:rFonts w:ascii="Times New Roman" w:eastAsia="宋体" w:hAnsi="Times New Roman" w:cs="Times New Roman"/>
                <w:szCs w:val="21"/>
              </w:rPr>
              <w:t>年度东南大学教学成果一等奖各</w:t>
            </w:r>
            <w:r w:rsidRPr="00851ABD">
              <w:rPr>
                <w:rFonts w:ascii="Times New Roman" w:eastAsia="宋体" w:hAnsi="Times New Roman" w:cs="Times New Roman"/>
                <w:szCs w:val="21"/>
              </w:rPr>
              <w:t>1</w:t>
            </w:r>
            <w:r w:rsidRPr="00851ABD">
              <w:rPr>
                <w:rFonts w:ascii="Times New Roman" w:eastAsia="宋体" w:hAnsi="Times New Roman" w:cs="Times New Roman"/>
                <w:szCs w:val="21"/>
              </w:rPr>
              <w:t>项。作为第一发明人，已获授权发明专利</w:t>
            </w:r>
            <w:r w:rsidR="005B31B8" w:rsidRPr="00851ABD">
              <w:rPr>
                <w:rFonts w:ascii="Times New Roman" w:hAnsi="Times New Roman" w:cs="Times New Roman"/>
                <w:szCs w:val="21"/>
              </w:rPr>
              <w:t>3</w:t>
            </w:r>
            <w:r w:rsidRPr="00851ABD">
              <w:rPr>
                <w:rFonts w:ascii="Times New Roman" w:eastAsia="宋体" w:hAnsi="Times New Roman" w:cs="Times New Roman"/>
                <w:szCs w:val="21"/>
              </w:rPr>
              <w:t>项，其它非第一发明人授权发明专利</w:t>
            </w:r>
            <w:r w:rsidRPr="00851ABD">
              <w:rPr>
                <w:rFonts w:ascii="Times New Roman" w:eastAsia="宋体" w:hAnsi="Times New Roman" w:cs="Times New Roman"/>
                <w:szCs w:val="21"/>
              </w:rPr>
              <w:t>9</w:t>
            </w:r>
            <w:r w:rsidRPr="00851ABD">
              <w:rPr>
                <w:rFonts w:ascii="Times New Roman" w:eastAsia="宋体" w:hAnsi="Times New Roman" w:cs="Times New Roman"/>
                <w:szCs w:val="21"/>
              </w:rPr>
              <w:t>项，实用新型专利</w:t>
            </w:r>
            <w:r w:rsidRPr="00851ABD">
              <w:rPr>
                <w:rFonts w:ascii="Times New Roman" w:eastAsia="宋体" w:hAnsi="Times New Roman" w:cs="Times New Roman"/>
                <w:szCs w:val="21"/>
              </w:rPr>
              <w:t>2</w:t>
            </w:r>
            <w:r w:rsidRPr="00851ABD">
              <w:rPr>
                <w:rFonts w:ascii="Times New Roman" w:eastAsia="宋体" w:hAnsi="Times New Roman" w:cs="Times New Roman"/>
                <w:szCs w:val="21"/>
              </w:rPr>
              <w:t>项</w:t>
            </w:r>
            <w:r w:rsidR="00D3434D" w:rsidRPr="00851ABD">
              <w:rPr>
                <w:rFonts w:ascii="Times New Roman" w:hAnsi="Times New Roman" w:cs="Times New Roman"/>
                <w:szCs w:val="21"/>
              </w:rPr>
              <w:t>。</w:t>
            </w:r>
            <w:r w:rsidR="006A25ED" w:rsidRPr="00851ABD">
              <w:rPr>
                <w:rFonts w:ascii="Times New Roman" w:hAnsi="Times New Roman" w:cs="Times New Roman"/>
                <w:szCs w:val="21"/>
              </w:rPr>
              <w:t>主编《短距离无线通信技术及其实验》（科学出版社，</w:t>
            </w:r>
            <w:r w:rsidR="006A25ED" w:rsidRPr="00851ABD">
              <w:rPr>
                <w:rFonts w:ascii="Times New Roman" w:hAnsi="Times New Roman" w:cs="Times New Roman"/>
                <w:szCs w:val="21"/>
              </w:rPr>
              <w:t>2014</w:t>
            </w:r>
            <w:r w:rsidR="006A25ED" w:rsidRPr="00851ABD">
              <w:rPr>
                <w:rFonts w:ascii="Times New Roman" w:hAnsi="Times New Roman" w:cs="Times New Roman"/>
                <w:szCs w:val="21"/>
              </w:rPr>
              <w:t>）</w:t>
            </w:r>
            <w:r w:rsidR="00D3434D" w:rsidRPr="00851ABD">
              <w:rPr>
                <w:rFonts w:ascii="Times New Roman" w:hAnsi="Times New Roman" w:cs="Times New Roman"/>
                <w:szCs w:val="21"/>
              </w:rPr>
              <w:t>，</w:t>
            </w:r>
            <w:r w:rsidRPr="00851ABD">
              <w:rPr>
                <w:rFonts w:ascii="Times New Roman" w:eastAsia="宋体" w:hAnsi="Times New Roman" w:cs="Times New Roman"/>
                <w:szCs w:val="21"/>
              </w:rPr>
              <w:t>参与编著《嵌入式系统及其开发应用》（第</w:t>
            </w:r>
            <w:r w:rsidRPr="00851ABD">
              <w:rPr>
                <w:rFonts w:ascii="Times New Roman" w:eastAsia="宋体" w:hAnsi="Times New Roman" w:cs="Times New Roman"/>
                <w:szCs w:val="21"/>
              </w:rPr>
              <w:t>2</w:t>
            </w:r>
            <w:r w:rsidRPr="00851ABD">
              <w:rPr>
                <w:rFonts w:ascii="Times New Roman" w:eastAsia="宋体" w:hAnsi="Times New Roman" w:cs="Times New Roman"/>
                <w:szCs w:val="21"/>
              </w:rPr>
              <w:t>版，电子工业出版社，</w:t>
            </w:r>
            <w:r w:rsidRPr="00851ABD">
              <w:rPr>
                <w:rFonts w:ascii="Times New Roman" w:eastAsia="宋体" w:hAnsi="Times New Roman" w:cs="Times New Roman"/>
                <w:szCs w:val="21"/>
              </w:rPr>
              <w:t>2011</w:t>
            </w:r>
            <w:r w:rsidRPr="00851ABD">
              <w:rPr>
                <w:rFonts w:ascii="Times New Roman" w:eastAsia="宋体" w:hAnsi="Times New Roman" w:cs="Times New Roman"/>
                <w:szCs w:val="21"/>
              </w:rPr>
              <w:t>；第</w:t>
            </w:r>
            <w:r w:rsidRPr="00851ABD">
              <w:rPr>
                <w:rFonts w:ascii="Times New Roman" w:eastAsia="宋体" w:hAnsi="Times New Roman" w:cs="Times New Roman"/>
                <w:szCs w:val="21"/>
              </w:rPr>
              <w:t>1</w:t>
            </w:r>
            <w:r w:rsidRPr="00851ABD">
              <w:rPr>
                <w:rFonts w:ascii="Times New Roman" w:eastAsia="宋体" w:hAnsi="Times New Roman" w:cs="Times New Roman"/>
                <w:szCs w:val="21"/>
              </w:rPr>
              <w:t>版，电子工业出版社，</w:t>
            </w:r>
            <w:r w:rsidRPr="00851ABD">
              <w:rPr>
                <w:rFonts w:ascii="Times New Roman" w:eastAsia="宋体" w:hAnsi="Times New Roman" w:cs="Times New Roman"/>
                <w:szCs w:val="21"/>
              </w:rPr>
              <w:t>2005</w:t>
            </w:r>
            <w:r w:rsidRPr="00851ABD">
              <w:rPr>
                <w:rFonts w:ascii="Times New Roman" w:eastAsia="宋体" w:hAnsi="Times New Roman" w:cs="Times New Roman"/>
                <w:szCs w:val="21"/>
              </w:rPr>
              <w:t>）、《信息与通信工程原理与实验》（科学出版社，</w:t>
            </w:r>
            <w:r w:rsidRPr="00851ABD">
              <w:rPr>
                <w:rFonts w:ascii="Times New Roman" w:eastAsia="宋体" w:hAnsi="Times New Roman" w:cs="Times New Roman"/>
                <w:szCs w:val="21"/>
              </w:rPr>
              <w:t>2007</w:t>
            </w:r>
            <w:r w:rsidRPr="00851ABD">
              <w:rPr>
                <w:rFonts w:ascii="Times New Roman" w:eastAsia="宋体" w:hAnsi="Times New Roman" w:cs="Times New Roman"/>
                <w:szCs w:val="21"/>
              </w:rPr>
              <w:t>），参与译著《</w:t>
            </w:r>
            <w:r w:rsidRPr="00851ABD">
              <w:rPr>
                <w:rFonts w:ascii="Times New Roman" w:eastAsia="宋体" w:hAnsi="Times New Roman" w:cs="Times New Roman"/>
              </w:rPr>
              <w:t>模拟与数字通信导论</w:t>
            </w:r>
            <w:r w:rsidRPr="00851ABD">
              <w:rPr>
                <w:rFonts w:ascii="Times New Roman" w:eastAsia="宋体" w:hAnsi="Times New Roman" w:cs="Times New Roman"/>
                <w:szCs w:val="21"/>
              </w:rPr>
              <w:t>》（</w:t>
            </w:r>
            <w:r w:rsidRPr="00851ABD">
              <w:rPr>
                <w:rFonts w:ascii="Times New Roman" w:eastAsia="宋体" w:hAnsi="Times New Roman" w:cs="Times New Roman"/>
              </w:rPr>
              <w:t>电子工业出版社，</w:t>
            </w:r>
            <w:r w:rsidRPr="00851ABD">
              <w:rPr>
                <w:rFonts w:ascii="Times New Roman" w:eastAsia="宋体" w:hAnsi="Times New Roman" w:cs="Times New Roman"/>
              </w:rPr>
              <w:t>2007</w:t>
            </w:r>
            <w:r w:rsidRPr="00851ABD">
              <w:rPr>
                <w:rFonts w:ascii="Times New Roman" w:eastAsia="宋体" w:hAnsi="Times New Roman" w:cs="Times New Roman"/>
                <w:szCs w:val="21"/>
              </w:rPr>
              <w:t>）。近几年本人以及和学生、同事共同在</w:t>
            </w:r>
            <w:r w:rsidR="006A25ED" w:rsidRPr="00851ABD">
              <w:rPr>
                <w:rFonts w:ascii="Times New Roman" w:hAnsi="Times New Roman" w:cs="Times New Roman"/>
                <w:szCs w:val="21"/>
              </w:rPr>
              <w:t>IET COMMUNICATIONS</w:t>
            </w:r>
            <w:r w:rsidR="006A25ED" w:rsidRPr="00851ABD">
              <w:rPr>
                <w:rFonts w:ascii="Times New Roman" w:hAnsi="Times New Roman" w:cs="Times New Roman"/>
                <w:szCs w:val="21"/>
              </w:rPr>
              <w:t>、</w:t>
            </w:r>
            <w:r w:rsidRPr="00851ABD">
              <w:rPr>
                <w:rFonts w:ascii="Times New Roman" w:eastAsia="宋体" w:hAnsi="Times New Roman" w:cs="Times New Roman"/>
                <w:szCs w:val="21"/>
              </w:rPr>
              <w:t>IEICE Transactions on Communications</w:t>
            </w:r>
            <w:r w:rsidRPr="00851ABD">
              <w:rPr>
                <w:rFonts w:ascii="Times New Roman" w:eastAsia="宋体" w:hAnsi="Times New Roman" w:cs="Times New Roman"/>
                <w:szCs w:val="21"/>
              </w:rPr>
              <w:t>、</w:t>
            </w:r>
            <w:r w:rsidR="006A25ED" w:rsidRPr="00851ABD">
              <w:rPr>
                <w:rFonts w:ascii="Times New Roman" w:eastAsia="宋体" w:hAnsi="Times New Roman" w:cs="Times New Roman"/>
                <w:szCs w:val="21"/>
              </w:rPr>
              <w:t>通信学报</w:t>
            </w:r>
            <w:r w:rsidR="006A25ED" w:rsidRPr="00851ABD">
              <w:rPr>
                <w:rFonts w:ascii="Times New Roman" w:hAnsi="Times New Roman" w:cs="Times New Roman"/>
                <w:szCs w:val="21"/>
              </w:rPr>
              <w:t>、</w:t>
            </w:r>
            <w:r w:rsidRPr="00851ABD">
              <w:rPr>
                <w:rFonts w:ascii="Times New Roman" w:eastAsia="宋体" w:hAnsi="Times New Roman" w:cs="Times New Roman"/>
                <w:szCs w:val="21"/>
              </w:rPr>
              <w:t>IEEE ICC</w:t>
            </w:r>
            <w:r w:rsidRPr="00851ABD">
              <w:rPr>
                <w:rFonts w:ascii="Times New Roman" w:eastAsia="宋体" w:hAnsi="Times New Roman" w:cs="Times New Roman"/>
                <w:szCs w:val="21"/>
              </w:rPr>
              <w:t>、</w:t>
            </w:r>
            <w:r w:rsidRPr="00851ABD">
              <w:rPr>
                <w:rFonts w:ascii="Times New Roman" w:eastAsia="宋体" w:hAnsi="Times New Roman" w:cs="Times New Roman"/>
                <w:szCs w:val="21"/>
              </w:rPr>
              <w:t>IEEE WCNC</w:t>
            </w:r>
            <w:r w:rsidRPr="00851ABD">
              <w:rPr>
                <w:rFonts w:ascii="Times New Roman" w:eastAsia="宋体" w:hAnsi="Times New Roman" w:cs="Times New Roman"/>
                <w:szCs w:val="21"/>
              </w:rPr>
              <w:t>、</w:t>
            </w:r>
            <w:r w:rsidR="006A25ED" w:rsidRPr="00851ABD">
              <w:rPr>
                <w:rFonts w:ascii="Times New Roman" w:hAnsi="Times New Roman" w:cs="Times New Roman"/>
                <w:szCs w:val="21"/>
              </w:rPr>
              <w:t>IEEE WCSP</w:t>
            </w:r>
            <w:r w:rsidRPr="00851ABD">
              <w:rPr>
                <w:rFonts w:ascii="Times New Roman" w:eastAsia="宋体" w:hAnsi="Times New Roman" w:cs="Times New Roman"/>
                <w:szCs w:val="21"/>
              </w:rPr>
              <w:t>等</w:t>
            </w:r>
            <w:r w:rsidR="006D0DC0" w:rsidRPr="00851ABD">
              <w:rPr>
                <w:rFonts w:ascii="Times New Roman" w:hAnsi="Times New Roman" w:cs="Times New Roman"/>
                <w:szCs w:val="21"/>
              </w:rPr>
              <w:t>学术刊物和国际</w:t>
            </w:r>
            <w:r w:rsidRPr="00851ABD">
              <w:rPr>
                <w:rFonts w:ascii="Times New Roman" w:eastAsia="宋体" w:hAnsi="Times New Roman" w:cs="Times New Roman"/>
                <w:szCs w:val="21"/>
              </w:rPr>
              <w:t>学术会议上发表论文</w:t>
            </w:r>
            <w:r w:rsidR="006A25ED" w:rsidRPr="00851ABD">
              <w:rPr>
                <w:rFonts w:ascii="Times New Roman" w:hAnsi="Times New Roman" w:cs="Times New Roman"/>
                <w:szCs w:val="21"/>
              </w:rPr>
              <w:t>30</w:t>
            </w:r>
            <w:r w:rsidRPr="00851ABD">
              <w:rPr>
                <w:rFonts w:ascii="Times New Roman" w:eastAsia="宋体" w:hAnsi="Times New Roman" w:cs="Times New Roman"/>
                <w:szCs w:val="21"/>
              </w:rPr>
              <w:t>篇，其中</w:t>
            </w:r>
            <w:r w:rsidRPr="00851ABD">
              <w:rPr>
                <w:rFonts w:ascii="Times New Roman" w:eastAsia="宋体" w:hAnsi="Times New Roman" w:cs="Times New Roman"/>
                <w:szCs w:val="21"/>
              </w:rPr>
              <w:t>SCI</w:t>
            </w:r>
            <w:r w:rsidRPr="00851ABD">
              <w:rPr>
                <w:rFonts w:ascii="Times New Roman" w:eastAsia="宋体" w:hAnsi="Times New Roman" w:cs="Times New Roman"/>
                <w:szCs w:val="21"/>
              </w:rPr>
              <w:t>收录</w:t>
            </w:r>
            <w:r w:rsidR="00DF5FD4">
              <w:rPr>
                <w:rFonts w:ascii="Times New Roman" w:hAnsi="Times New Roman" w:cs="Times New Roman" w:hint="eastAsia"/>
                <w:szCs w:val="21"/>
              </w:rPr>
              <w:t>7</w:t>
            </w:r>
            <w:r w:rsidRPr="00851ABD">
              <w:rPr>
                <w:rFonts w:ascii="Times New Roman" w:eastAsia="宋体" w:hAnsi="Times New Roman" w:cs="Times New Roman"/>
                <w:szCs w:val="21"/>
              </w:rPr>
              <w:t>篇、</w:t>
            </w:r>
            <w:r w:rsidRPr="00851ABD">
              <w:rPr>
                <w:rFonts w:ascii="Times New Roman" w:eastAsia="宋体" w:hAnsi="Times New Roman" w:cs="Times New Roman"/>
                <w:szCs w:val="21"/>
              </w:rPr>
              <w:t>EI</w:t>
            </w:r>
            <w:r w:rsidRPr="00851ABD">
              <w:rPr>
                <w:rFonts w:ascii="Times New Roman" w:eastAsia="宋体" w:hAnsi="Times New Roman" w:cs="Times New Roman"/>
                <w:szCs w:val="21"/>
              </w:rPr>
              <w:t>收录</w:t>
            </w:r>
            <w:r w:rsidR="006A25ED" w:rsidRPr="00851ABD">
              <w:rPr>
                <w:rFonts w:ascii="Times New Roman" w:hAnsi="Times New Roman" w:cs="Times New Roman"/>
                <w:szCs w:val="21"/>
              </w:rPr>
              <w:t>22</w:t>
            </w:r>
            <w:r w:rsidRPr="00851ABD">
              <w:rPr>
                <w:rFonts w:ascii="Times New Roman" w:eastAsia="宋体" w:hAnsi="Times New Roman" w:cs="Times New Roman"/>
                <w:szCs w:val="21"/>
              </w:rPr>
              <w:t>篇。</w:t>
            </w:r>
            <w:r w:rsidRPr="00851ABD">
              <w:rPr>
                <w:rFonts w:ascii="Times New Roman" w:eastAsia="宋体" w:hAnsi="Times New Roman" w:cs="Times New Roman"/>
                <w:szCs w:val="21"/>
              </w:rPr>
              <w:t>IEEE</w:t>
            </w:r>
            <w:r w:rsidRPr="00851ABD">
              <w:rPr>
                <w:rFonts w:ascii="Times New Roman" w:eastAsia="宋体" w:hAnsi="Times New Roman" w:cs="Times New Roman"/>
                <w:szCs w:val="21"/>
              </w:rPr>
              <w:t>和</w:t>
            </w:r>
            <w:r w:rsidRPr="00851ABD">
              <w:rPr>
                <w:rFonts w:ascii="Times New Roman" w:eastAsia="宋体" w:hAnsi="Times New Roman" w:cs="Times New Roman"/>
                <w:szCs w:val="21"/>
              </w:rPr>
              <w:t>IEICE</w:t>
            </w:r>
            <w:r w:rsidRPr="00851ABD">
              <w:rPr>
                <w:rFonts w:ascii="Times New Roman" w:eastAsia="宋体" w:hAnsi="Times New Roman" w:cs="Times New Roman"/>
                <w:szCs w:val="21"/>
              </w:rPr>
              <w:t>会员。</w:t>
            </w:r>
          </w:p>
        </w:tc>
      </w:tr>
      <w:tr w:rsidR="00F73183" w:rsidTr="007A2A10">
        <w:trPr>
          <w:trHeight w:val="5235"/>
        </w:trPr>
        <w:tc>
          <w:tcPr>
            <w:tcW w:w="1809" w:type="dxa"/>
            <w:vAlign w:val="center"/>
          </w:tcPr>
          <w:p w:rsidR="00F73183" w:rsidRDefault="00F73183" w:rsidP="00F73183">
            <w:pPr>
              <w:rPr>
                <w:sz w:val="24"/>
                <w:szCs w:val="24"/>
              </w:rPr>
            </w:pPr>
            <w:r>
              <w:rPr>
                <w:rFonts w:hint="eastAsia"/>
                <w:sz w:val="24"/>
                <w:szCs w:val="24"/>
              </w:rPr>
              <w:t>课程内容</w:t>
            </w:r>
          </w:p>
        </w:tc>
        <w:tc>
          <w:tcPr>
            <w:tcW w:w="6713" w:type="dxa"/>
          </w:tcPr>
          <w:p w:rsidR="00851ABD" w:rsidRPr="000B5562" w:rsidRDefault="0032113C" w:rsidP="00F450D2">
            <w:pPr>
              <w:rPr>
                <w:rFonts w:ascii="Times New Roman" w:hAnsi="Times New Roman" w:cs="Times New Roman"/>
                <w:spacing w:val="6"/>
                <w:szCs w:val="21"/>
              </w:rPr>
            </w:pPr>
            <w:r>
              <w:rPr>
                <w:rFonts w:ascii="宋体" w:hAnsi="宋体" w:hint="eastAsia"/>
                <w:spacing w:val="6"/>
                <w:szCs w:val="21"/>
              </w:rPr>
              <w:t xml:space="preserve">    </w:t>
            </w:r>
            <w:r w:rsidR="00F450D2" w:rsidRPr="000B5562">
              <w:rPr>
                <w:rFonts w:ascii="Times New Roman" w:hAnsi="宋体" w:cs="Times New Roman"/>
                <w:spacing w:val="6"/>
                <w:szCs w:val="21"/>
              </w:rPr>
              <w:t>本课程根据通信类专业人才的毕业要求以及现代短距离无线通信技术的发展趋势，围绕蓝牙、</w:t>
            </w:r>
            <w:proofErr w:type="spellStart"/>
            <w:r w:rsidR="00F450D2" w:rsidRPr="000B5562">
              <w:rPr>
                <w:rFonts w:ascii="Times New Roman" w:hAnsi="Times New Roman" w:cs="Times New Roman"/>
                <w:spacing w:val="6"/>
                <w:szCs w:val="21"/>
              </w:rPr>
              <w:t>Zigbee</w:t>
            </w:r>
            <w:proofErr w:type="spellEnd"/>
            <w:r w:rsidR="00F450D2" w:rsidRPr="000B5562">
              <w:rPr>
                <w:rFonts w:ascii="Times New Roman" w:hAnsi="宋体" w:cs="Times New Roman"/>
                <w:spacing w:val="6"/>
                <w:szCs w:val="21"/>
              </w:rPr>
              <w:t>、</w:t>
            </w:r>
            <w:r w:rsidR="00F450D2" w:rsidRPr="000B5562">
              <w:rPr>
                <w:rFonts w:ascii="Times New Roman" w:hAnsi="Times New Roman" w:cs="Times New Roman"/>
                <w:spacing w:val="6"/>
                <w:szCs w:val="21"/>
              </w:rPr>
              <w:t>RFID</w:t>
            </w:r>
            <w:r w:rsidR="00F450D2" w:rsidRPr="000B5562">
              <w:rPr>
                <w:rFonts w:ascii="Times New Roman" w:hAnsi="宋体" w:cs="Times New Roman"/>
                <w:spacing w:val="6"/>
                <w:szCs w:val="21"/>
              </w:rPr>
              <w:t>等具有代表性的短距离无线通信技术展开授课内容</w:t>
            </w:r>
            <w:r w:rsidR="00D34F4E" w:rsidRPr="000B5562">
              <w:rPr>
                <w:rFonts w:ascii="Times New Roman" w:hAnsi="宋体" w:cs="Times New Roman"/>
                <w:spacing w:val="6"/>
                <w:szCs w:val="21"/>
              </w:rPr>
              <w:t>。深入浅出地</w:t>
            </w:r>
            <w:r w:rsidR="00D34F4E" w:rsidRPr="000B5562">
              <w:rPr>
                <w:rFonts w:ascii="Times New Roman" w:eastAsia="宋体" w:hAnsi="Calibri" w:cs="Times New Roman"/>
                <w:szCs w:val="21"/>
              </w:rPr>
              <w:t>阐述了短距离无线通信技术的基本理论</w:t>
            </w:r>
            <w:r w:rsidR="00D34F4E" w:rsidRPr="000B5562">
              <w:rPr>
                <w:rFonts w:ascii="Times New Roman" w:cs="Times New Roman"/>
                <w:szCs w:val="21"/>
              </w:rPr>
              <w:t>、</w:t>
            </w:r>
            <w:r w:rsidR="00D34F4E" w:rsidRPr="000B5562">
              <w:rPr>
                <w:rFonts w:ascii="Times New Roman" w:eastAsia="宋体" w:hAnsi="Calibri" w:cs="Times New Roman"/>
                <w:szCs w:val="21"/>
              </w:rPr>
              <w:t>工作原理</w:t>
            </w:r>
            <w:r w:rsidR="00D34F4E" w:rsidRPr="000B5562">
              <w:rPr>
                <w:rFonts w:ascii="Times New Roman" w:cs="Times New Roman"/>
                <w:szCs w:val="21"/>
              </w:rPr>
              <w:t>、体系结构以及相关应用实现方法。</w:t>
            </w:r>
            <w:r w:rsidR="00C07847" w:rsidRPr="000B5562">
              <w:rPr>
                <w:rFonts w:ascii="Times New Roman" w:cs="Times New Roman"/>
                <w:szCs w:val="21"/>
              </w:rPr>
              <w:t>具体内容</w:t>
            </w:r>
            <w:r w:rsidR="00D34F4E" w:rsidRPr="000B5562">
              <w:rPr>
                <w:rFonts w:ascii="Times New Roman" w:eastAsia="宋体" w:hAnsi="Calibri" w:cs="Times New Roman"/>
                <w:szCs w:val="21"/>
              </w:rPr>
              <w:t>包括</w:t>
            </w:r>
            <w:bookmarkStart w:id="0" w:name="_Toc36750117"/>
            <w:r w:rsidR="00D34F4E" w:rsidRPr="000B5562">
              <w:rPr>
                <w:rFonts w:ascii="Times New Roman" w:eastAsia="宋体" w:hAnsi="Calibri" w:cs="Times New Roman"/>
                <w:szCs w:val="21"/>
              </w:rPr>
              <w:t>：蓝牙数字基带仿真</w:t>
            </w:r>
            <w:bookmarkEnd w:id="0"/>
            <w:r w:rsidR="00D34F4E" w:rsidRPr="000B5562">
              <w:rPr>
                <w:rFonts w:ascii="Times New Roman" w:eastAsia="宋体" w:hAnsi="Calibri" w:cs="Times New Roman"/>
                <w:szCs w:val="21"/>
              </w:rPr>
              <w:t>，</w:t>
            </w:r>
            <w:bookmarkStart w:id="1" w:name="_Toc36750197"/>
            <w:r w:rsidR="00D34F4E" w:rsidRPr="000B5562">
              <w:rPr>
                <w:rFonts w:ascii="Times New Roman" w:eastAsia="宋体" w:hAnsi="Calibri" w:cs="Times New Roman"/>
                <w:szCs w:val="21"/>
              </w:rPr>
              <w:t>蓝牙语音传输</w:t>
            </w:r>
            <w:bookmarkEnd w:id="1"/>
            <w:r w:rsidR="00D34F4E" w:rsidRPr="000B5562">
              <w:rPr>
                <w:rFonts w:ascii="Times New Roman" w:eastAsia="宋体" w:hAnsi="Calibri" w:cs="Times New Roman"/>
                <w:szCs w:val="21"/>
              </w:rPr>
              <w:t>，蓝牙电话网接入，蓝牙局域网接入，</w:t>
            </w:r>
            <w:bookmarkStart w:id="2" w:name="_Toc22971469"/>
            <w:bookmarkStart w:id="3" w:name="_Toc36750235"/>
            <w:r w:rsidR="00D34F4E" w:rsidRPr="000B5562">
              <w:rPr>
                <w:rFonts w:ascii="Times New Roman" w:eastAsia="宋体" w:hAnsi="Calibri" w:cs="Times New Roman"/>
                <w:szCs w:val="21"/>
              </w:rPr>
              <w:t>蓝牙无线多点组网</w:t>
            </w:r>
            <w:bookmarkEnd w:id="2"/>
            <w:bookmarkEnd w:id="3"/>
            <w:r w:rsidR="00D34F4E" w:rsidRPr="000B5562">
              <w:rPr>
                <w:rFonts w:ascii="Times New Roman" w:eastAsia="宋体" w:hAnsi="Calibri" w:cs="Times New Roman"/>
                <w:szCs w:val="21"/>
              </w:rPr>
              <w:t>，</w:t>
            </w:r>
            <w:proofErr w:type="spellStart"/>
            <w:r w:rsidR="00D34F4E" w:rsidRPr="000B5562">
              <w:rPr>
                <w:rFonts w:ascii="Times New Roman" w:eastAsia="宋体" w:hAnsi="Times New Roman" w:cs="Times New Roman"/>
                <w:szCs w:val="21"/>
              </w:rPr>
              <w:t>Zigbee</w:t>
            </w:r>
            <w:proofErr w:type="spellEnd"/>
            <w:r w:rsidR="00D34F4E" w:rsidRPr="000B5562">
              <w:rPr>
                <w:rFonts w:ascii="Times New Roman" w:eastAsia="宋体" w:hAnsi="Calibri" w:cs="Times New Roman"/>
                <w:szCs w:val="21"/>
              </w:rPr>
              <w:t>协议栈与</w:t>
            </w:r>
            <w:r w:rsidR="00D34F4E" w:rsidRPr="000B5562">
              <w:rPr>
                <w:rFonts w:ascii="Times New Roman" w:eastAsia="宋体" w:hAnsi="Times New Roman" w:cs="Times New Roman"/>
                <w:szCs w:val="21"/>
              </w:rPr>
              <w:t>CSMA-CA</w:t>
            </w:r>
            <w:r w:rsidR="00D34F4E" w:rsidRPr="000B5562">
              <w:rPr>
                <w:rFonts w:ascii="Times New Roman" w:eastAsia="宋体" w:hAnsi="Calibri" w:cs="Times New Roman"/>
                <w:szCs w:val="21"/>
              </w:rPr>
              <w:t>机制，</w:t>
            </w:r>
            <w:proofErr w:type="spellStart"/>
            <w:r w:rsidR="00D34F4E" w:rsidRPr="000B5562">
              <w:rPr>
                <w:rFonts w:ascii="Times New Roman" w:eastAsia="宋体" w:hAnsi="Times New Roman" w:cs="Times New Roman"/>
                <w:szCs w:val="21"/>
              </w:rPr>
              <w:t>Zigbee</w:t>
            </w:r>
            <w:proofErr w:type="spellEnd"/>
            <w:r w:rsidR="00D34F4E" w:rsidRPr="000B5562">
              <w:rPr>
                <w:rFonts w:ascii="Times New Roman" w:eastAsia="宋体" w:hAnsi="Calibri" w:cs="Times New Roman"/>
                <w:szCs w:val="21"/>
              </w:rPr>
              <w:t>无线组网，基于</w:t>
            </w:r>
            <w:proofErr w:type="spellStart"/>
            <w:r w:rsidR="00D34F4E" w:rsidRPr="000B5562">
              <w:rPr>
                <w:rFonts w:ascii="Times New Roman" w:eastAsia="宋体" w:hAnsi="Times New Roman" w:cs="Times New Roman"/>
                <w:szCs w:val="21"/>
              </w:rPr>
              <w:t>Zigbee</w:t>
            </w:r>
            <w:proofErr w:type="spellEnd"/>
            <w:r w:rsidR="00D34F4E" w:rsidRPr="000B5562">
              <w:rPr>
                <w:rFonts w:ascii="Times New Roman" w:eastAsia="宋体" w:hAnsi="Calibri" w:cs="Times New Roman"/>
                <w:szCs w:val="21"/>
              </w:rPr>
              <w:t>技术的无线传感器网络，</w:t>
            </w:r>
            <w:r w:rsidR="00D34F4E" w:rsidRPr="000B5562">
              <w:rPr>
                <w:rFonts w:ascii="Times New Roman" w:eastAsia="宋体" w:hAnsi="Times New Roman" w:cs="Times New Roman"/>
                <w:szCs w:val="21"/>
              </w:rPr>
              <w:t>RFID</w:t>
            </w:r>
            <w:r w:rsidR="00D34F4E" w:rsidRPr="000B5562">
              <w:rPr>
                <w:rFonts w:ascii="Times New Roman" w:eastAsia="宋体" w:hAnsi="Calibri" w:cs="Times New Roman"/>
                <w:szCs w:val="21"/>
              </w:rPr>
              <w:t>基本读写与性能分析，基于</w:t>
            </w:r>
            <w:r w:rsidR="00D34F4E" w:rsidRPr="000B5562">
              <w:rPr>
                <w:rFonts w:ascii="Times New Roman" w:eastAsia="宋体" w:hAnsi="Times New Roman" w:cs="Times New Roman"/>
                <w:szCs w:val="21"/>
              </w:rPr>
              <w:t>RFID</w:t>
            </w:r>
            <w:r w:rsidR="00D34F4E" w:rsidRPr="000B5562">
              <w:rPr>
                <w:rFonts w:ascii="Times New Roman" w:eastAsia="宋体" w:hAnsi="Calibri" w:cs="Times New Roman"/>
                <w:szCs w:val="21"/>
              </w:rPr>
              <w:t>技术的智慧校园应用以及基于</w:t>
            </w:r>
            <w:r w:rsidR="00D34F4E" w:rsidRPr="000B5562">
              <w:rPr>
                <w:rFonts w:ascii="Times New Roman" w:eastAsia="宋体" w:hAnsi="Times New Roman" w:cs="Times New Roman"/>
                <w:szCs w:val="21"/>
              </w:rPr>
              <w:t>RFID</w:t>
            </w:r>
            <w:r w:rsidR="00B5224A" w:rsidRPr="000B5562">
              <w:rPr>
                <w:rFonts w:ascii="Times New Roman" w:cs="Times New Roman"/>
                <w:szCs w:val="21"/>
              </w:rPr>
              <w:t>技术的智能医护应用</w:t>
            </w:r>
            <w:r w:rsidR="00D34F4E" w:rsidRPr="000B5562">
              <w:rPr>
                <w:rFonts w:ascii="Times New Roman" w:eastAsia="宋体" w:hAnsi="Calibri" w:cs="Times New Roman"/>
                <w:szCs w:val="21"/>
              </w:rPr>
              <w:t>。</w:t>
            </w:r>
            <w:r w:rsidR="00D34F4E" w:rsidRPr="000B5562">
              <w:rPr>
                <w:rFonts w:ascii="Times New Roman" w:cs="Times New Roman"/>
                <w:szCs w:val="21"/>
              </w:rPr>
              <w:t>同时</w:t>
            </w:r>
            <w:r w:rsidR="00D34F4E" w:rsidRPr="000B5562">
              <w:rPr>
                <w:rFonts w:ascii="Times New Roman" w:hAnsi="宋体" w:cs="Times New Roman"/>
                <w:spacing w:val="6"/>
                <w:szCs w:val="21"/>
              </w:rPr>
              <w:t>借助于短距离无线通信技术实验平台，</w:t>
            </w:r>
            <w:r w:rsidR="00851ABD" w:rsidRPr="000B5562">
              <w:rPr>
                <w:rFonts w:ascii="Times New Roman" w:cs="Times New Roman"/>
                <w:spacing w:val="6"/>
                <w:szCs w:val="21"/>
              </w:rPr>
              <w:t>通过授课与讨论、实验、开发、拓展新应用等方式相结合，</w:t>
            </w:r>
            <w:r w:rsidR="001932FB" w:rsidRPr="000B5562">
              <w:rPr>
                <w:rFonts w:ascii="Times New Roman" w:cs="Times New Roman"/>
                <w:spacing w:val="6"/>
                <w:szCs w:val="21"/>
              </w:rPr>
              <w:t>在提升</w:t>
            </w:r>
            <w:r w:rsidR="00FD02AE" w:rsidRPr="000B5562">
              <w:rPr>
                <w:rFonts w:ascii="Times New Roman" w:cs="Times New Roman"/>
                <w:spacing w:val="6"/>
                <w:szCs w:val="21"/>
              </w:rPr>
              <w:t>学生通信基本理论</w:t>
            </w:r>
            <w:r w:rsidR="00FD02AE">
              <w:rPr>
                <w:rFonts w:ascii="Times New Roman" w:cs="Times New Roman" w:hint="eastAsia"/>
                <w:spacing w:val="6"/>
                <w:szCs w:val="21"/>
              </w:rPr>
              <w:t>和扩展通信专业知识</w:t>
            </w:r>
            <w:r w:rsidR="004A57B2" w:rsidRPr="000B5562">
              <w:rPr>
                <w:rFonts w:ascii="Times New Roman" w:cs="Times New Roman"/>
                <w:spacing w:val="6"/>
                <w:szCs w:val="21"/>
              </w:rPr>
              <w:t>的同时，</w:t>
            </w:r>
            <w:r w:rsidR="00851ABD" w:rsidRPr="000B5562">
              <w:rPr>
                <w:rFonts w:ascii="Times New Roman" w:cs="Times New Roman"/>
                <w:spacing w:val="6"/>
                <w:szCs w:val="21"/>
              </w:rPr>
              <w:t>培养学生的动手能力、</w:t>
            </w:r>
            <w:r w:rsidR="00851ABD" w:rsidRPr="000B5562">
              <w:rPr>
                <w:rFonts w:ascii="Times New Roman" w:cs="Times New Roman"/>
                <w:szCs w:val="21"/>
              </w:rPr>
              <w:t>创新能力</w:t>
            </w:r>
            <w:r w:rsidR="001932FB" w:rsidRPr="000B5562">
              <w:rPr>
                <w:rFonts w:ascii="Times New Roman" w:cs="Times New Roman"/>
                <w:szCs w:val="21"/>
              </w:rPr>
              <w:t>、</w:t>
            </w:r>
            <w:r w:rsidR="00851ABD" w:rsidRPr="000B5562">
              <w:rPr>
                <w:rFonts w:ascii="Times New Roman" w:cs="Times New Roman"/>
                <w:szCs w:val="21"/>
              </w:rPr>
              <w:t>实际应用设计与开发能力</w:t>
            </w:r>
            <w:r w:rsidR="00851ABD" w:rsidRPr="000B5562">
              <w:rPr>
                <w:rFonts w:ascii="Times New Roman" w:cs="Times New Roman"/>
                <w:spacing w:val="6"/>
                <w:szCs w:val="21"/>
              </w:rPr>
              <w:t>。</w:t>
            </w:r>
          </w:p>
          <w:p w:rsidR="00F73183" w:rsidRDefault="00851ABD" w:rsidP="00B5769E">
            <w:pPr>
              <w:rPr>
                <w:sz w:val="24"/>
                <w:szCs w:val="24"/>
              </w:rPr>
            </w:pPr>
            <w:r w:rsidRPr="000B5562">
              <w:rPr>
                <w:rFonts w:ascii="Times New Roman" w:hAnsi="Times New Roman" w:cs="Times New Roman"/>
                <w:spacing w:val="6"/>
                <w:szCs w:val="21"/>
              </w:rPr>
              <w:t xml:space="preserve">    </w:t>
            </w:r>
            <w:r w:rsidRPr="000B5562">
              <w:rPr>
                <w:rFonts w:ascii="Times New Roman" w:hAnsi="宋体" w:cs="Times New Roman"/>
                <w:spacing w:val="6"/>
                <w:szCs w:val="21"/>
              </w:rPr>
              <w:t>本课程</w:t>
            </w:r>
            <w:r w:rsidR="00D34F4E" w:rsidRPr="000B5562">
              <w:rPr>
                <w:rFonts w:ascii="Times New Roman" w:hAnsi="宋体" w:cs="Times New Roman"/>
                <w:spacing w:val="6"/>
                <w:szCs w:val="21"/>
              </w:rPr>
              <w:t>理论教学课时</w:t>
            </w:r>
            <w:r w:rsidR="00D34F4E" w:rsidRPr="000B5562">
              <w:rPr>
                <w:rFonts w:ascii="Times New Roman" w:hAnsi="Times New Roman" w:cs="Times New Roman"/>
                <w:spacing w:val="6"/>
                <w:szCs w:val="21"/>
              </w:rPr>
              <w:t>18</w:t>
            </w:r>
            <w:r w:rsidR="00D34F4E" w:rsidRPr="000B5562">
              <w:rPr>
                <w:rFonts w:ascii="Times New Roman" w:hAnsi="宋体" w:cs="Times New Roman"/>
                <w:spacing w:val="6"/>
                <w:szCs w:val="21"/>
              </w:rPr>
              <w:t>学时，实验</w:t>
            </w:r>
            <w:r w:rsidR="00D34F4E" w:rsidRPr="000B5562">
              <w:rPr>
                <w:rFonts w:ascii="Times New Roman" w:hAnsi="Times New Roman" w:cs="Times New Roman"/>
                <w:spacing w:val="6"/>
                <w:szCs w:val="21"/>
              </w:rPr>
              <w:t>14</w:t>
            </w:r>
            <w:r w:rsidR="00D34F4E" w:rsidRPr="000B5562">
              <w:rPr>
                <w:rFonts w:ascii="Times New Roman" w:hAnsi="宋体" w:cs="Times New Roman"/>
                <w:spacing w:val="6"/>
                <w:szCs w:val="21"/>
              </w:rPr>
              <w:t>学时</w:t>
            </w:r>
            <w:r w:rsidRPr="000B5562">
              <w:rPr>
                <w:rFonts w:ascii="Times New Roman" w:hAnsi="宋体" w:cs="Times New Roman"/>
                <w:spacing w:val="6"/>
                <w:szCs w:val="21"/>
              </w:rPr>
              <w:t>。</w:t>
            </w:r>
            <w:r w:rsidRPr="000B5562">
              <w:rPr>
                <w:rFonts w:ascii="Times New Roman" w:hAnsi="宋体" w:cs="Times New Roman"/>
                <w:szCs w:val="21"/>
              </w:rPr>
              <w:t>本课程的教学将充分利用数字化技术、网络技术制作丰富多彩的教学和辅导材料，</w:t>
            </w:r>
            <w:r w:rsidR="009A320A" w:rsidRPr="000B5562">
              <w:rPr>
                <w:rFonts w:ascii="Times New Roman" w:hAnsi="宋体" w:cs="Times New Roman"/>
                <w:szCs w:val="21"/>
              </w:rPr>
              <w:t>注重教与学过程，将理论与实验紧密结合，</w:t>
            </w:r>
            <w:r w:rsidR="00B5769E">
              <w:rPr>
                <w:rFonts w:ascii="Times New Roman" w:hAnsi="宋体" w:cs="Times New Roman" w:hint="eastAsia"/>
                <w:szCs w:val="21"/>
              </w:rPr>
              <w:t>以</w:t>
            </w:r>
            <w:r w:rsidRPr="000B5562">
              <w:rPr>
                <w:rFonts w:ascii="Times New Roman" w:hAnsi="宋体" w:cs="Times New Roman"/>
                <w:szCs w:val="21"/>
              </w:rPr>
              <w:t>调动学习积极性，提高教学效率</w:t>
            </w:r>
            <w:r w:rsidR="00B5769E">
              <w:rPr>
                <w:rFonts w:ascii="Times New Roman" w:hAnsi="宋体" w:cs="Times New Roman" w:hint="eastAsia"/>
                <w:szCs w:val="21"/>
              </w:rPr>
              <w:t>，获得良好的教学效果</w:t>
            </w:r>
            <w:r w:rsidRPr="000B5562">
              <w:rPr>
                <w:rFonts w:ascii="Times New Roman" w:hAnsi="宋体" w:cs="Times New Roman"/>
                <w:szCs w:val="21"/>
              </w:rPr>
              <w:t>。</w:t>
            </w:r>
          </w:p>
        </w:tc>
      </w:tr>
      <w:tr w:rsidR="00F73183" w:rsidTr="00F35BB6">
        <w:trPr>
          <w:trHeight w:val="1691"/>
        </w:trPr>
        <w:tc>
          <w:tcPr>
            <w:tcW w:w="1809" w:type="dxa"/>
            <w:vAlign w:val="center"/>
          </w:tcPr>
          <w:p w:rsidR="00F73183" w:rsidRDefault="00F73183" w:rsidP="00F73183">
            <w:pPr>
              <w:rPr>
                <w:sz w:val="24"/>
                <w:szCs w:val="24"/>
              </w:rPr>
            </w:pPr>
            <w:r>
              <w:rPr>
                <w:rFonts w:hint="eastAsia"/>
                <w:sz w:val="24"/>
                <w:szCs w:val="24"/>
              </w:rPr>
              <w:lastRenderedPageBreak/>
              <w:t>其它</w:t>
            </w:r>
          </w:p>
        </w:tc>
        <w:tc>
          <w:tcPr>
            <w:tcW w:w="6713" w:type="dxa"/>
          </w:tcPr>
          <w:p w:rsidR="00F73183" w:rsidRDefault="0030592E" w:rsidP="00851ABD">
            <w:pPr>
              <w:pStyle w:val="a6"/>
              <w:spacing w:beforeLines="10" w:afterLines="10" w:line="240" w:lineRule="exact"/>
              <w:ind w:leftChars="50" w:left="105" w:rightChars="50" w:right="105" w:firstLineChars="0" w:firstLine="0"/>
              <w:jc w:val="both"/>
            </w:pPr>
            <w:r>
              <w:rPr>
                <w:rFonts w:hint="eastAsia"/>
                <w:bCs/>
              </w:rPr>
              <w:t>无</w:t>
            </w:r>
            <w:r w:rsidR="003B0E1C">
              <w:rPr>
                <w:rFonts w:hint="eastAsia"/>
                <w:bCs/>
              </w:rPr>
              <w:t>。</w:t>
            </w:r>
          </w:p>
        </w:tc>
      </w:tr>
    </w:tbl>
    <w:p w:rsidR="00F73183" w:rsidRPr="00F73183" w:rsidRDefault="00F73183">
      <w:pPr>
        <w:rPr>
          <w:sz w:val="24"/>
          <w:szCs w:val="24"/>
        </w:rPr>
      </w:pPr>
    </w:p>
    <w:sectPr w:rsidR="00F73183" w:rsidRPr="00F73183" w:rsidSect="000F334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5B7A" w:rsidRDefault="006F5B7A" w:rsidP="00F73183">
      <w:r>
        <w:separator/>
      </w:r>
    </w:p>
  </w:endnote>
  <w:endnote w:type="continuationSeparator" w:id="0">
    <w:p w:rsidR="006F5B7A" w:rsidRDefault="006F5B7A" w:rsidP="00F731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5B7A" w:rsidRDefault="006F5B7A" w:rsidP="00F73183">
      <w:r>
        <w:separator/>
      </w:r>
    </w:p>
  </w:footnote>
  <w:footnote w:type="continuationSeparator" w:id="0">
    <w:p w:rsidR="006F5B7A" w:rsidRDefault="006F5B7A" w:rsidP="00F7318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73183"/>
    <w:rsid w:val="00037893"/>
    <w:rsid w:val="000B5562"/>
    <w:rsid w:val="000F334F"/>
    <w:rsid w:val="001932FB"/>
    <w:rsid w:val="00231DE0"/>
    <w:rsid w:val="0030592E"/>
    <w:rsid w:val="0032113C"/>
    <w:rsid w:val="00334744"/>
    <w:rsid w:val="00367593"/>
    <w:rsid w:val="003B0E1C"/>
    <w:rsid w:val="004243B6"/>
    <w:rsid w:val="00444EBC"/>
    <w:rsid w:val="004A57B2"/>
    <w:rsid w:val="005B31B8"/>
    <w:rsid w:val="006104DA"/>
    <w:rsid w:val="006A25ED"/>
    <w:rsid w:val="006D0DC0"/>
    <w:rsid w:val="006F5B7A"/>
    <w:rsid w:val="00702438"/>
    <w:rsid w:val="0076430C"/>
    <w:rsid w:val="007A2A10"/>
    <w:rsid w:val="00851ABD"/>
    <w:rsid w:val="008F3F8B"/>
    <w:rsid w:val="00946EC9"/>
    <w:rsid w:val="009A320A"/>
    <w:rsid w:val="00B448F8"/>
    <w:rsid w:val="00B5224A"/>
    <w:rsid w:val="00B5769E"/>
    <w:rsid w:val="00C07847"/>
    <w:rsid w:val="00D3434D"/>
    <w:rsid w:val="00D34F4E"/>
    <w:rsid w:val="00D918DF"/>
    <w:rsid w:val="00DF5FD4"/>
    <w:rsid w:val="00EE6F14"/>
    <w:rsid w:val="00F35BB6"/>
    <w:rsid w:val="00F450D2"/>
    <w:rsid w:val="00F73183"/>
    <w:rsid w:val="00FB34A3"/>
    <w:rsid w:val="00FD02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3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731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73183"/>
    <w:rPr>
      <w:sz w:val="18"/>
      <w:szCs w:val="18"/>
    </w:rPr>
  </w:style>
  <w:style w:type="paragraph" w:styleId="a4">
    <w:name w:val="footer"/>
    <w:basedOn w:val="a"/>
    <w:link w:val="Char0"/>
    <w:uiPriority w:val="99"/>
    <w:semiHidden/>
    <w:unhideWhenUsed/>
    <w:rsid w:val="00F7318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73183"/>
    <w:rPr>
      <w:sz w:val="18"/>
      <w:szCs w:val="18"/>
    </w:rPr>
  </w:style>
  <w:style w:type="table" w:styleId="a5">
    <w:name w:val="Table Grid"/>
    <w:basedOn w:val="a1"/>
    <w:uiPriority w:val="59"/>
    <w:rsid w:val="00F731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ody Text Indent"/>
    <w:basedOn w:val="a"/>
    <w:link w:val="Char1"/>
    <w:rsid w:val="00D34F4E"/>
    <w:pPr>
      <w:adjustRightInd w:val="0"/>
      <w:snapToGrid w:val="0"/>
      <w:spacing w:line="360" w:lineRule="exact"/>
      <w:ind w:firstLineChars="180" w:firstLine="432"/>
      <w:jc w:val="left"/>
    </w:pPr>
    <w:rPr>
      <w:rFonts w:ascii="宋体" w:eastAsia="宋体" w:hAnsi="宋体" w:cs="Times New Roman"/>
      <w:color w:val="000000"/>
      <w:sz w:val="24"/>
      <w:szCs w:val="24"/>
    </w:rPr>
  </w:style>
  <w:style w:type="character" w:customStyle="1" w:styleId="Char1">
    <w:name w:val="正文文本缩进 Char"/>
    <w:basedOn w:val="a0"/>
    <w:link w:val="a6"/>
    <w:rsid w:val="00D34F4E"/>
    <w:rPr>
      <w:rFonts w:ascii="宋体" w:eastAsia="宋体" w:hAnsi="宋体"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176</Words>
  <Characters>1007</Characters>
  <Application>Microsoft Office Word</Application>
  <DocSecurity>0</DocSecurity>
  <Lines>8</Lines>
  <Paragraphs>2</Paragraphs>
  <ScaleCrop>false</ScaleCrop>
  <Company/>
  <LinksUpToDate>false</LinksUpToDate>
  <CharactersWithSpaces>1181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wwxia</cp:lastModifiedBy>
  <cp:revision>65</cp:revision>
  <dcterms:created xsi:type="dcterms:W3CDTF">2015-06-01T13:47:00Z</dcterms:created>
  <dcterms:modified xsi:type="dcterms:W3CDTF">2015-06-03T02:08:00Z</dcterms:modified>
</cp:coreProperties>
</file>